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附件1    </w:t>
      </w:r>
    </w:p>
    <w:p w14:paraId="21B7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课题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指南</w:t>
      </w:r>
    </w:p>
    <w:p w14:paraId="5A3D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  <w:t>一、职业本科教育研究</w:t>
      </w:r>
    </w:p>
    <w:p w14:paraId="45C5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1. 职业本科的定位与特色发展研究</w:t>
      </w:r>
    </w:p>
    <w:p w14:paraId="1F640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2. </w:t>
      </w:r>
      <w:r>
        <w:rPr>
          <w:rFonts w:hint="eastAsia" w:ascii="国标仿宋" w:hAnsi="国标仿宋" w:eastAsia="国标仿宋" w:cs="国标仿宋"/>
          <w:sz w:val="28"/>
          <w:szCs w:val="28"/>
        </w:rPr>
        <w:t>职业本科与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专科高职、</w:t>
      </w:r>
      <w:r>
        <w:rPr>
          <w:rFonts w:hint="eastAsia" w:ascii="国标仿宋" w:hAnsi="国标仿宋" w:eastAsia="国标仿宋" w:cs="国标仿宋"/>
          <w:sz w:val="28"/>
          <w:szCs w:val="28"/>
        </w:rPr>
        <w:t>应用型本科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人才培养的比较研究</w:t>
      </w:r>
    </w:p>
    <w:p w14:paraId="4B99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3. </w:t>
      </w:r>
      <w:r>
        <w:rPr>
          <w:rFonts w:hint="eastAsia" w:ascii="国标仿宋" w:hAnsi="国标仿宋" w:eastAsia="国标仿宋" w:cs="国标仿宋"/>
          <w:sz w:val="28"/>
          <w:szCs w:val="28"/>
        </w:rPr>
        <w:t>职业本科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院校的合格评估研究</w:t>
      </w:r>
    </w:p>
    <w:p w14:paraId="07EFE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4. 职业本科院校的专业和学科建设研究</w:t>
      </w:r>
    </w:p>
    <w:p w14:paraId="61FD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5. 高职第二期“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fldChar w:fldCharType="begin"/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instrText xml:space="preserve"> HYPERLINK "https://baike.baidu.com/item/%E5%8F%8C%E9%AB%98%E5%BB%BA%E8%AE%BE%E8%AE%A1%E5%88%92/67092254?fromModule=lemma_inlink" \t "https://baike.baidu.com/item/%E6%96%B0%E5%8F%8C%E9%AB%98%E8%AE%A1%E5%88%92/_blank" </w:instrTex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fldChar w:fldCharType="separate"/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双高建设计划</w:t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fldChar w:fldCharType="end"/>
      </w:r>
      <w:r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  <w:t>”</w:t>
      </w: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与应用本科“双优”工程的比较研究</w:t>
      </w:r>
    </w:p>
    <w:p w14:paraId="497F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  <w:t>二、产教融合高质量发展研究</w:t>
      </w:r>
    </w:p>
    <w:p w14:paraId="36FC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6. 我国产教融合发展的政策研究</w:t>
      </w:r>
    </w:p>
    <w:p w14:paraId="6A93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7. 推进产教融合高质量的评价指标体系研究</w:t>
      </w:r>
    </w:p>
    <w:p w14:paraId="5E66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8. 产教融合实践模式的比较研究</w:t>
      </w:r>
    </w:p>
    <w:p w14:paraId="7FC6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9. 基于“四合作”的市域产教联合体高水平建设研究</w:t>
      </w:r>
    </w:p>
    <w:p w14:paraId="4391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10. 行业产教融合共同体的协同建设机制研究</w:t>
      </w:r>
    </w:p>
    <w:p w14:paraId="3B91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  <w:t>三、人工智能与职业教育教学关键要素改革研究</w:t>
      </w:r>
    </w:p>
    <w:p w14:paraId="30B9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11. 职业教育教学关键要素联动改革的机制建设研究</w:t>
      </w:r>
    </w:p>
    <w:p w14:paraId="65A7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12. 教学关键要素联动改革的院校实践研究</w:t>
      </w:r>
    </w:p>
    <w:p w14:paraId="6B82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>13. 实践教学基地的生产性要素研究</w:t>
      </w:r>
    </w:p>
    <w:p w14:paraId="22F5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14. 人工智能与职业教育人才培养模式改革研究 </w:t>
      </w:r>
    </w:p>
    <w:p w14:paraId="0852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15. AI技术融入课堂教学方法与教学模式创新实践 </w:t>
      </w:r>
    </w:p>
    <w:p w14:paraId="4A82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28"/>
          <w:szCs w:val="28"/>
          <w:lang w:val="en-US" w:eastAsia="zh-CN"/>
        </w:rPr>
        <w:t xml:space="preserve">16. 职业院校教师数字素养与AI教学能力提升研究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2EBE"/>
    <w:rsid w:val="026B21A4"/>
    <w:rsid w:val="06851884"/>
    <w:rsid w:val="3FF82533"/>
    <w:rsid w:val="40402A78"/>
    <w:rsid w:val="64350B13"/>
    <w:rsid w:val="73EC0967"/>
    <w:rsid w:val="7EC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385</Characters>
  <Lines>0</Lines>
  <Paragraphs>0</Paragraphs>
  <TotalTime>1</TotalTime>
  <ScaleCrop>false</ScaleCrop>
  <LinksUpToDate>false</LinksUpToDate>
  <CharactersWithSpaces>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2026-05-06T12:00:00Z</dcterms:created>
  <dc:creator>柿子树²º¹⁸</dc:creator>
  <cp:lastModifiedBy>/yl水墨</cp:lastModifiedBy>
  <dcterms:modified xsi:type="dcterms:W3CDTF">2026-05-12T06:36:26Z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F1F3BDC4C0024AF98959743C4D3E76C5_13</vt:lpwstr>
  </property>
  <property fmtid="{D5CDD505-2E9C-101B-9397-08002B2CF9AE}" pid="4" name="KSOTemplateDocerSaveRecord">
    <vt:lpwstr>eyJoZGlkIjoiOTJhZDhjNjZhNDExNjczNmJjZWRjNzk4NWUwYTQ1ZTUiLCJ1c2VySWQiOiIzNDA1MDE2MzYifQ==</vt:lpwstr>
  </property>
</Properties>
</file>