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7C61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2026年安徽省科普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讲解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大赛的通知</w:t>
      </w:r>
    </w:p>
    <w:p w14:paraId="3D43531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各教学院部：</w:t>
      </w:r>
    </w:p>
    <w:p w14:paraId="47AAE928">
      <w:pPr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根据</w:t>
      </w:r>
      <w:r>
        <w:rPr>
          <w:rFonts w:hint="eastAsia" w:ascii="微软雅黑" w:hAnsi="微软雅黑" w:eastAsia="微软雅黑" w:cs="微软雅黑"/>
          <w:sz w:val="28"/>
          <w:szCs w:val="28"/>
        </w:rPr>
        <w:t>安徽省科学技术厅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皖科改秘［2026］103号文件的要求，</w:t>
      </w:r>
      <w:r>
        <w:rPr>
          <w:rFonts w:hint="eastAsia" w:ascii="微软雅黑" w:hAnsi="微软雅黑" w:eastAsia="微软雅黑" w:cs="微软雅黑"/>
          <w:sz w:val="28"/>
          <w:szCs w:val="28"/>
        </w:rPr>
        <w:t>现就关于组织开展2026年安徽省科普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讲解</w:t>
      </w:r>
      <w:r>
        <w:rPr>
          <w:rFonts w:hint="eastAsia" w:ascii="微软雅黑" w:hAnsi="微软雅黑" w:eastAsia="微软雅黑" w:cs="微软雅黑"/>
          <w:sz w:val="28"/>
          <w:szCs w:val="28"/>
        </w:rPr>
        <w:t>大赛工作通知如下。</w:t>
      </w:r>
    </w:p>
    <w:p w14:paraId="39699F6B">
      <w:p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主题</w:t>
      </w:r>
    </w:p>
    <w:p w14:paraId="6A2D02AE"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奋进十五五 科技谱新篇</w:t>
      </w:r>
    </w:p>
    <w:p w14:paraId="21377124"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报名条件</w:t>
      </w:r>
    </w:p>
    <w:p w14:paraId="60415E76"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参赛选手为科普工作者、专职及兼职科普讲解人员、科学传播爱好者（职业不限、年龄16周岁以上），鼓励广大科技人员参赛。比赛时使用普通话。</w:t>
      </w:r>
    </w:p>
    <w:p w14:paraId="34D79840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申报程序及时间要求</w:t>
      </w:r>
    </w:p>
    <w:p w14:paraId="79614A77">
      <w:pPr>
        <w:numPr>
          <w:ilvl w:val="0"/>
          <w:numId w:val="0"/>
        </w:numPr>
        <w:ind w:firstLine="42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报名选手登录“科技大脑”网站(htps://kjdn.ahinfo.org.cn/portal/#/portal)，进入“办事大厅”，在业务类型中选择“科学普及”“安徽省科普讲解大赛”，按要求填写相关申报材料后，推荐单位进入系统审核。</w:t>
      </w:r>
    </w:p>
    <w:p w14:paraId="01F33594"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材料报送</w:t>
      </w:r>
    </w:p>
    <w:p w14:paraId="56B70088">
      <w:pPr>
        <w:numPr>
          <w:ilvl w:val="0"/>
          <w:numId w:val="3"/>
        </w:num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系统开放时间：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5月11日10:00-6月5日18:00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。</w:t>
      </w:r>
      <w:r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  <w:t>报名选手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在6月3日前登录系统填报材料。请各推荐单位于6月5日系统关闭前完成审核推荐，逾期不予受理。</w:t>
      </w:r>
    </w:p>
    <w:p w14:paraId="39B3C460">
      <w:pPr>
        <w:numPr>
          <w:ilvl w:val="0"/>
          <w:numId w:val="0"/>
        </w:numPr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2、以二级院部为单位，于2026年6月3日前将纸质推荐表（见附件2，可在系统关毕前下载）报送至科技处308办公室，电子稿同步发送到科技处邮箱：kjc@aqvtc.edu.cn。。</w:t>
      </w:r>
    </w:p>
    <w:p w14:paraId="2F0DD9A9">
      <w:pPr>
        <w:numPr>
          <w:ilvl w:val="0"/>
          <w:numId w:val="0"/>
        </w:numPr>
        <w:ind w:firstLine="560" w:firstLineChars="20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联系电话：0556-5283119，5283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087</w:t>
      </w:r>
    </w:p>
    <w:p w14:paraId="5A9D46F2">
      <w:pPr>
        <w:ind w:left="6440" w:hanging="6440" w:hangingChars="23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                                                        科技处</w:t>
      </w:r>
    </w:p>
    <w:p w14:paraId="013D053E">
      <w:pPr>
        <w:ind w:firstLine="5600" w:firstLineChars="20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4BEBF"/>
    <w:multiLevelType w:val="singleLevel"/>
    <w:tmpl w:val="8284BEB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90F43C"/>
    <w:multiLevelType w:val="singleLevel"/>
    <w:tmpl w:val="5990F43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102A7D"/>
    <w:multiLevelType w:val="singleLevel"/>
    <w:tmpl w:val="76102A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275D"/>
    <w:rsid w:val="07881A4B"/>
    <w:rsid w:val="09DB613A"/>
    <w:rsid w:val="09F71048"/>
    <w:rsid w:val="18A72E8C"/>
    <w:rsid w:val="1AAA267B"/>
    <w:rsid w:val="1FF24D88"/>
    <w:rsid w:val="237A41C3"/>
    <w:rsid w:val="257F6C45"/>
    <w:rsid w:val="28146E2F"/>
    <w:rsid w:val="284121A0"/>
    <w:rsid w:val="3F0932AA"/>
    <w:rsid w:val="3F8A0269"/>
    <w:rsid w:val="44B738AE"/>
    <w:rsid w:val="4D323148"/>
    <w:rsid w:val="4E22648F"/>
    <w:rsid w:val="596A6CE9"/>
    <w:rsid w:val="5E115063"/>
    <w:rsid w:val="65530459"/>
    <w:rsid w:val="675A2DE0"/>
    <w:rsid w:val="731069A3"/>
    <w:rsid w:val="73644352"/>
    <w:rsid w:val="7BA42646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261</Characters>
  <Lines>0</Lines>
  <Paragraphs>0</Paragraphs>
  <TotalTime>6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2025-12-31T08:14:00Z</dcterms:created>
  <dc:creator>pc</dc:creator>
  <cp:lastModifiedBy>Lily</cp:lastModifiedBy>
  <dcterms:modified xsi:type="dcterms:W3CDTF">2026-05-09T02:51:57Z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eyJoZGlkIjoiMWIzYmE3NTE4NTRkYmZhNThiODMwNWFkZjBhNDczMDUiLCJ1c2VySWQiOiI1ODM2NTM4MzQifQ==</vt:lpwstr>
  </property>
  <property fmtid="{D5CDD505-2E9C-101B-9397-08002B2CF9AE}" pid="4" name="ICV">
    <vt:lpwstr>03E26134A12E491599FCAA2F1EC25D61_13</vt:lpwstr>
  </property>
</Properties>
</file>